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6287" w14:textId="279A4B40" w:rsidR="00126333" w:rsidRDefault="00126333" w:rsidP="00126333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8D07ECC" wp14:editId="119D0F7C">
            <wp:simplePos x="0" y="0"/>
            <wp:positionH relativeFrom="column">
              <wp:posOffset>-457835</wp:posOffset>
            </wp:positionH>
            <wp:positionV relativeFrom="paragraph">
              <wp:posOffset>-511175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Školní rok: 202</w:t>
      </w:r>
      <w:r w:rsidR="005A30C5">
        <w:t>1</w:t>
      </w:r>
      <w:r>
        <w:t>/202</w:t>
      </w:r>
      <w:r w:rsidR="005A30C5">
        <w:t>2</w:t>
      </w:r>
    </w:p>
    <w:p w14:paraId="1C70AE83" w14:textId="77777777" w:rsidR="00126333" w:rsidRDefault="00126333" w:rsidP="00126333">
      <w:pPr>
        <w:ind w:left="4956" w:right="-284"/>
        <w:jc w:val="right"/>
      </w:pPr>
      <w:r>
        <w:t xml:space="preserve">           Vypracoval: PaedDr. Jiří Brom</w:t>
      </w:r>
      <w:r>
        <w:tab/>
      </w:r>
    </w:p>
    <w:p w14:paraId="29E3866C" w14:textId="4E78EEF1" w:rsidR="00126333" w:rsidRPr="007E73E6" w:rsidRDefault="00126333" w:rsidP="00126333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 w:rsidR="009371F5">
        <w:rPr>
          <w:b/>
          <w:sz w:val="28"/>
        </w:rPr>
        <w:t>MATEMAT</w:t>
      </w:r>
      <w:r>
        <w:rPr>
          <w:b/>
          <w:sz w:val="28"/>
        </w:rPr>
        <w:t>IKA</w:t>
      </w:r>
      <w:r>
        <w:rPr>
          <w:b/>
          <w:sz w:val="28"/>
        </w:rPr>
        <w:br/>
      </w:r>
      <w:r w:rsidR="00BB1DD9" w:rsidRPr="007E73E6">
        <w:rPr>
          <w:sz w:val="28"/>
          <w:szCs w:val="28"/>
        </w:rPr>
        <w:t>Témata profilové části maturitní zkoušky</w:t>
      </w:r>
    </w:p>
    <w:p w14:paraId="18A8A4DE" w14:textId="77777777" w:rsidR="006E025A" w:rsidRPr="007C440E" w:rsidRDefault="006E025A" w:rsidP="006E025A">
      <w:pPr>
        <w:tabs>
          <w:tab w:val="left" w:pos="1560"/>
        </w:tabs>
        <w:spacing w:after="600" w:line="252" w:lineRule="auto"/>
        <w:ind w:left="981"/>
        <w:jc w:val="center"/>
        <w:rPr>
          <w:rFonts w:ascii="Times New Roman" w:hAnsi="Times New Roman" w:cs="Times New Roman"/>
          <w:sz w:val="12"/>
          <w:szCs w:val="26"/>
        </w:rPr>
      </w:pPr>
    </w:p>
    <w:p w14:paraId="2704AC1C" w14:textId="5552538A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Výroky, množiny</w:t>
      </w:r>
    </w:p>
    <w:p w14:paraId="794B6A69" w14:textId="525BB138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Číselné množiny, základní typy důkazů</w:t>
      </w:r>
    </w:p>
    <w:p w14:paraId="5D3E3FD8" w14:textId="22AA9440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Mnohočleny a výrazy</w:t>
      </w:r>
    </w:p>
    <w:p w14:paraId="38242B7E" w14:textId="05062C1A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Mocniny a rovnice a nerovnice s odmocninami</w:t>
      </w:r>
    </w:p>
    <w:p w14:paraId="5EA55B6F" w14:textId="58D6948C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Lineární a kvadratické rovnice a nerovnice</w:t>
      </w:r>
    </w:p>
    <w:p w14:paraId="08B1A94A" w14:textId="3B0D940E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Lineární lomené a mocninové rovnice a nerovnice</w:t>
      </w:r>
    </w:p>
    <w:p w14:paraId="22B827F1" w14:textId="12F5A4B8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Exponenciální a logaritmické rovnice a nerovnice</w:t>
      </w:r>
    </w:p>
    <w:p w14:paraId="0DE11AE6" w14:textId="74BCF331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Goniometrické rovnice a nerovnice</w:t>
      </w:r>
    </w:p>
    <w:p w14:paraId="0FD1B4F0" w14:textId="0FCAA287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Lineární a kvadratická funkce a jejich vlastnosti</w:t>
      </w:r>
    </w:p>
    <w:p w14:paraId="7B170452" w14:textId="6BC9D51B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Funkce nepřímá úměrnost, lineární lomená a mocninné</w:t>
      </w:r>
    </w:p>
    <w:p w14:paraId="3D0DB347" w14:textId="39015243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Exponenciální a logaritmická funkce a jejich vlastnosti</w:t>
      </w:r>
    </w:p>
    <w:p w14:paraId="51A37D70" w14:textId="02BDAC16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Goniometrické funkce a jejich vlastnosti</w:t>
      </w:r>
    </w:p>
    <w:p w14:paraId="081018F1" w14:textId="417F7001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Aritmetická posloupnost</w:t>
      </w:r>
    </w:p>
    <w:p w14:paraId="6C999490" w14:textId="50F8B00E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Geometrická posloupnost</w:t>
      </w:r>
    </w:p>
    <w:p w14:paraId="5AE54F4C" w14:textId="6F86E3D2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Vlastnosti posloupností a geometrická řada</w:t>
      </w:r>
    </w:p>
    <w:p w14:paraId="2A200189" w14:textId="24DEEE38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Vlastnosti kombinací čísel, binomická věta</w:t>
      </w:r>
    </w:p>
    <w:p w14:paraId="28E79FF7" w14:textId="1765A8CC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Variace, permutace a kombinace</w:t>
      </w:r>
    </w:p>
    <w:p w14:paraId="58F08D3D" w14:textId="32095468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Pravděpodobnost a statistika</w:t>
      </w:r>
    </w:p>
    <w:p w14:paraId="1F673414" w14:textId="134DF4BF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Eukleidovy věty, konstrukce mnohoúhelníků, množiny bodů daných vl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545B1B7" w14:textId="015BD9B4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Shodná a podobná zobrazení</w:t>
      </w:r>
    </w:p>
    <w:p w14:paraId="6DBF9A23" w14:textId="3BBB71FB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Rovnoběžnost, kolmost a odchylka přímek a rovin, řezy</w:t>
      </w:r>
    </w:p>
    <w:p w14:paraId="6A8916B1" w14:textId="21108EBE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Základní pojmy vektorové algebry</w:t>
      </w:r>
    </w:p>
    <w:p w14:paraId="28386662" w14:textId="1340C4D3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Analytická geometrie lineárních útvarů</w:t>
      </w:r>
    </w:p>
    <w:p w14:paraId="16BC8E87" w14:textId="36CB962A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Analytická geometrie kvadratických útvarů</w:t>
      </w:r>
    </w:p>
    <w:p w14:paraId="5AB48B1C" w14:textId="3B4C95FC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Algebraický tvar komplexního čísla</w:t>
      </w:r>
    </w:p>
    <w:p w14:paraId="5B49A89B" w14:textId="0422BE64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Goniometrický tvar komplexního čísla</w:t>
      </w:r>
    </w:p>
    <w:p w14:paraId="33D630AE" w14:textId="43EEADA3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Spojitost a limita funkce</w:t>
      </w:r>
    </w:p>
    <w:p w14:paraId="3B164C0B" w14:textId="36881F9B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Derivace funkce a její užití</w:t>
      </w:r>
    </w:p>
    <w:p w14:paraId="61700AC0" w14:textId="1F314B89" w:rsidR="009371F5" w:rsidRPr="004A2BE0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Průběh funkce</w:t>
      </w:r>
    </w:p>
    <w:p w14:paraId="22594FE7" w14:textId="412B9286" w:rsidR="009371F5" w:rsidRDefault="00A94FA4" w:rsidP="009371F5">
      <w:pPr>
        <w:pStyle w:val="Odstavecseseznamem"/>
        <w:numPr>
          <w:ilvl w:val="0"/>
          <w:numId w:val="15"/>
        </w:numPr>
        <w:tabs>
          <w:tab w:val="left" w:pos="851"/>
        </w:tabs>
        <w:spacing w:after="600"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1F5" w:rsidRPr="004A2BE0">
        <w:rPr>
          <w:rFonts w:ascii="Times New Roman" w:hAnsi="Times New Roman" w:cs="Times New Roman"/>
          <w:sz w:val="26"/>
          <w:szCs w:val="26"/>
        </w:rPr>
        <w:t>Neurčitý a určitý integrál</w:t>
      </w:r>
    </w:p>
    <w:p w14:paraId="26575BCE" w14:textId="497BA20D" w:rsidR="00EA2092" w:rsidRDefault="00EA2092" w:rsidP="009371F5">
      <w:pPr>
        <w:pStyle w:val="Odstavecseseznamem"/>
        <w:tabs>
          <w:tab w:val="left" w:pos="1560"/>
        </w:tabs>
        <w:spacing w:after="700" w:line="252" w:lineRule="auto"/>
        <w:ind w:left="992"/>
        <w:rPr>
          <w:rFonts w:ascii="Times New Roman" w:hAnsi="Times New Roman" w:cs="Times New Roman"/>
          <w:sz w:val="30"/>
          <w:szCs w:val="30"/>
        </w:rPr>
      </w:pPr>
    </w:p>
    <w:p w14:paraId="0069B88B" w14:textId="77777777" w:rsidR="00126333" w:rsidRDefault="00126333" w:rsidP="00126333">
      <w:r>
        <w:t>Schválil: Mgr. Milan Šnorek</w:t>
      </w:r>
    </w:p>
    <w:p w14:paraId="72D963A4" w14:textId="2D7D2462" w:rsidR="00126333" w:rsidRDefault="00126333" w:rsidP="00126333">
      <w:r>
        <w:t xml:space="preserve">Dne: </w:t>
      </w:r>
      <w:r w:rsidR="009A21DA">
        <w:t>16</w:t>
      </w:r>
      <w:r>
        <w:t>. 10. 202</w:t>
      </w:r>
      <w:r w:rsidR="005A30C5">
        <w:t>1</w:t>
      </w:r>
    </w:p>
    <w:sectPr w:rsidR="00126333" w:rsidSect="001263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B0E"/>
    <w:multiLevelType w:val="hybridMultilevel"/>
    <w:tmpl w:val="F22E89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8C70CB"/>
    <w:multiLevelType w:val="hybridMultilevel"/>
    <w:tmpl w:val="0BA6574C"/>
    <w:lvl w:ilvl="0" w:tplc="CB7AB6B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E43A4"/>
    <w:multiLevelType w:val="hybridMultilevel"/>
    <w:tmpl w:val="51A0E8DC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AD57DA"/>
    <w:multiLevelType w:val="hybridMultilevel"/>
    <w:tmpl w:val="18165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3E18"/>
    <w:multiLevelType w:val="hybridMultilevel"/>
    <w:tmpl w:val="AA54F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88F"/>
    <w:multiLevelType w:val="hybridMultilevel"/>
    <w:tmpl w:val="9B360B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A3767"/>
    <w:multiLevelType w:val="hybridMultilevel"/>
    <w:tmpl w:val="3D9CF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674D"/>
    <w:multiLevelType w:val="hybridMultilevel"/>
    <w:tmpl w:val="21B451B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897E11"/>
    <w:multiLevelType w:val="hybridMultilevel"/>
    <w:tmpl w:val="3AD2E3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5849CD"/>
    <w:multiLevelType w:val="hybridMultilevel"/>
    <w:tmpl w:val="24BED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5E4E"/>
    <w:multiLevelType w:val="hybridMultilevel"/>
    <w:tmpl w:val="E334FE2C"/>
    <w:lvl w:ilvl="0" w:tplc="A610489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69AD"/>
    <w:multiLevelType w:val="hybridMultilevel"/>
    <w:tmpl w:val="C4186934"/>
    <w:lvl w:ilvl="0" w:tplc="04050011">
      <w:start w:val="1"/>
      <w:numFmt w:val="decimal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2" w15:restartNumberingAfterBreak="0">
    <w:nsid w:val="5CF61833"/>
    <w:multiLevelType w:val="hybridMultilevel"/>
    <w:tmpl w:val="0A9675EA"/>
    <w:lvl w:ilvl="0" w:tplc="04050011">
      <w:start w:val="1"/>
      <w:numFmt w:val="decimal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03E03A7"/>
    <w:multiLevelType w:val="multilevel"/>
    <w:tmpl w:val="7E7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A746A"/>
    <w:multiLevelType w:val="multilevel"/>
    <w:tmpl w:val="954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961A8"/>
    <w:multiLevelType w:val="hybridMultilevel"/>
    <w:tmpl w:val="725A619C"/>
    <w:lvl w:ilvl="0" w:tplc="04050011">
      <w:start w:val="1"/>
      <w:numFmt w:val="decimal"/>
      <w:lvlText w:val="%1)"/>
      <w:lvlJc w:val="left"/>
      <w:pPr>
        <w:ind w:left="2521" w:hanging="360"/>
      </w:pPr>
    </w:lvl>
    <w:lvl w:ilvl="1" w:tplc="04050019" w:tentative="1">
      <w:start w:val="1"/>
      <w:numFmt w:val="lowerLetter"/>
      <w:lvlText w:val="%2."/>
      <w:lvlJc w:val="left"/>
      <w:pPr>
        <w:ind w:left="3241" w:hanging="360"/>
      </w:pPr>
    </w:lvl>
    <w:lvl w:ilvl="2" w:tplc="0405001B" w:tentative="1">
      <w:start w:val="1"/>
      <w:numFmt w:val="lowerRoman"/>
      <w:lvlText w:val="%3."/>
      <w:lvlJc w:val="right"/>
      <w:pPr>
        <w:ind w:left="3961" w:hanging="180"/>
      </w:pPr>
    </w:lvl>
    <w:lvl w:ilvl="3" w:tplc="0405000F" w:tentative="1">
      <w:start w:val="1"/>
      <w:numFmt w:val="decimal"/>
      <w:lvlText w:val="%4."/>
      <w:lvlJc w:val="left"/>
      <w:pPr>
        <w:ind w:left="4681" w:hanging="360"/>
      </w:pPr>
    </w:lvl>
    <w:lvl w:ilvl="4" w:tplc="04050019" w:tentative="1">
      <w:start w:val="1"/>
      <w:numFmt w:val="lowerLetter"/>
      <w:lvlText w:val="%5."/>
      <w:lvlJc w:val="left"/>
      <w:pPr>
        <w:ind w:left="5401" w:hanging="360"/>
      </w:pPr>
    </w:lvl>
    <w:lvl w:ilvl="5" w:tplc="0405001B" w:tentative="1">
      <w:start w:val="1"/>
      <w:numFmt w:val="lowerRoman"/>
      <w:lvlText w:val="%6."/>
      <w:lvlJc w:val="right"/>
      <w:pPr>
        <w:ind w:left="6121" w:hanging="180"/>
      </w:pPr>
    </w:lvl>
    <w:lvl w:ilvl="6" w:tplc="0405000F" w:tentative="1">
      <w:start w:val="1"/>
      <w:numFmt w:val="decimal"/>
      <w:lvlText w:val="%7."/>
      <w:lvlJc w:val="left"/>
      <w:pPr>
        <w:ind w:left="6841" w:hanging="360"/>
      </w:pPr>
    </w:lvl>
    <w:lvl w:ilvl="7" w:tplc="04050019" w:tentative="1">
      <w:start w:val="1"/>
      <w:numFmt w:val="lowerLetter"/>
      <w:lvlText w:val="%8."/>
      <w:lvlJc w:val="left"/>
      <w:pPr>
        <w:ind w:left="7561" w:hanging="360"/>
      </w:pPr>
    </w:lvl>
    <w:lvl w:ilvl="8" w:tplc="040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6" w15:restartNumberingAfterBreak="0">
    <w:nsid w:val="79325863"/>
    <w:multiLevelType w:val="hybridMultilevel"/>
    <w:tmpl w:val="4C50E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AE"/>
    <w:rsid w:val="00126333"/>
    <w:rsid w:val="00191CA1"/>
    <w:rsid w:val="001A3CFC"/>
    <w:rsid w:val="001F6AC3"/>
    <w:rsid w:val="002519A4"/>
    <w:rsid w:val="002A78CA"/>
    <w:rsid w:val="00372023"/>
    <w:rsid w:val="003C4EB2"/>
    <w:rsid w:val="004A2BE0"/>
    <w:rsid w:val="004A7AAA"/>
    <w:rsid w:val="005A30C5"/>
    <w:rsid w:val="006E025A"/>
    <w:rsid w:val="007C440E"/>
    <w:rsid w:val="007D7AB6"/>
    <w:rsid w:val="00815E18"/>
    <w:rsid w:val="008F4C53"/>
    <w:rsid w:val="009174AF"/>
    <w:rsid w:val="009371F5"/>
    <w:rsid w:val="009A21DA"/>
    <w:rsid w:val="009B340E"/>
    <w:rsid w:val="009F6292"/>
    <w:rsid w:val="00A94FA4"/>
    <w:rsid w:val="00B8346D"/>
    <w:rsid w:val="00BB1DD9"/>
    <w:rsid w:val="00D02E3F"/>
    <w:rsid w:val="00D3364E"/>
    <w:rsid w:val="00D531AE"/>
    <w:rsid w:val="00DC7449"/>
    <w:rsid w:val="00E30709"/>
    <w:rsid w:val="00EA2092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E5F7"/>
  <w15:docId w15:val="{176EF925-C63C-4F48-8072-2F31C54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5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5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1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5E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1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5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5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fr-alternate">
    <w:name w:val="sifr-alternate"/>
    <w:basedOn w:val="Standardnpsmoodstavce"/>
    <w:rsid w:val="00815E18"/>
  </w:style>
  <w:style w:type="character" w:styleId="Hypertextovodkaz">
    <w:name w:val="Hyperlink"/>
    <w:basedOn w:val="Standardnpsmoodstavce"/>
    <w:uiPriority w:val="99"/>
    <w:semiHidden/>
    <w:unhideWhenUsed/>
    <w:rsid w:val="00815E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5E18"/>
    <w:rPr>
      <w:b/>
      <w:bCs/>
    </w:rPr>
  </w:style>
  <w:style w:type="character" w:customStyle="1" w:styleId="eshop-label">
    <w:name w:val="eshop-label"/>
    <w:basedOn w:val="Standardnpsmoodstavce"/>
    <w:rsid w:val="00815E18"/>
  </w:style>
  <w:style w:type="character" w:customStyle="1" w:styleId="bi">
    <w:name w:val="bi"/>
    <w:basedOn w:val="Standardnpsmoodstavce"/>
    <w:rsid w:val="00815E18"/>
  </w:style>
  <w:style w:type="character" w:customStyle="1" w:styleId="nobalhelp">
    <w:name w:val="nobalhelp"/>
    <w:basedOn w:val="Standardnpsmoodstavce"/>
    <w:rsid w:val="00815E18"/>
  </w:style>
  <w:style w:type="paragraph" w:styleId="Odstavecseseznamem">
    <w:name w:val="List Paragraph"/>
    <w:basedOn w:val="Normln"/>
    <w:uiPriority w:val="34"/>
    <w:qFormat/>
    <w:rsid w:val="001A3CFC"/>
    <w:pPr>
      <w:ind w:left="720"/>
      <w:contextualSpacing/>
    </w:pPr>
  </w:style>
  <w:style w:type="character" w:customStyle="1" w:styleId="quote1">
    <w:name w:val="quote1"/>
    <w:basedOn w:val="Standardnpsmoodstavce"/>
    <w:rsid w:val="009B340E"/>
  </w:style>
  <w:style w:type="paragraph" w:styleId="Textbubliny">
    <w:name w:val="Balloon Text"/>
    <w:basedOn w:val="Normln"/>
    <w:link w:val="TextbublinyChar"/>
    <w:uiPriority w:val="99"/>
    <w:semiHidden/>
    <w:unhideWhenUsed/>
    <w:rsid w:val="002A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2" ma:contentTypeDescription="Vytvoří nový dokument" ma:contentTypeScope="" ma:versionID="7c0dd64311acf74c1390d6a2ee60a8c1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d2123b51361569d944c5ca8bc6efc9c3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E5ED9-38DA-4381-A0AC-8586D8611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034D8-45C6-4FB0-B3B5-335913B15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1A0C3-E5E7-4CEE-98C3-616C85FAC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gtnv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fyzika</dc:creator>
  <cp:keywords/>
  <dc:description/>
  <cp:lastModifiedBy>Monika Kneslíková</cp:lastModifiedBy>
  <cp:revision>11</cp:revision>
  <cp:lastPrinted>2014-04-14T11:09:00Z</cp:lastPrinted>
  <dcterms:created xsi:type="dcterms:W3CDTF">2020-10-15T17:15:00Z</dcterms:created>
  <dcterms:modified xsi:type="dcterms:W3CDTF">2021-10-26T09:40:00Z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</Properties>
</file>