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CB7709" w:rsidP="3E5492E1" w:rsidRDefault="002D1234" w14:paraId="636DACE9" wp14:textId="7A336F15">
      <w:pPr>
        <w:spacing w:line="360" w:lineRule="auto"/>
        <w:ind w:firstLine="0"/>
        <w:jc w:val="right"/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7728" behindDoc="0" locked="0" layoutInCell="1" allowOverlap="1" wp14:anchorId="74D45C80" wp14:editId="7777777">
            <wp:simplePos x="0" y="0"/>
            <wp:positionH relativeFrom="column">
              <wp:posOffset>-304800</wp:posOffset>
            </wp:positionH>
            <wp:positionV relativeFrom="paragraph">
              <wp:posOffset>-445135</wp:posOffset>
            </wp:positionV>
            <wp:extent cx="2606040" cy="600710"/>
            <wp:effectExtent l="0" t="0" r="0" b="0"/>
            <wp:wrapNone/>
            <wp:docPr id="2" name="Obrázek 1" descr="LOGO-GTNV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GTNV-FIN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7709">
        <w:tab/>
      </w:r>
      <w:r w:rsidR="00CB7709">
        <w:tab/>
      </w:r>
      <w:r w:rsidR="00CB7709">
        <w:tab/>
      </w:r>
      <w:r w:rsidR="00CB7709">
        <w:rPr/>
        <w:t>Školní rok: 202</w:t>
      </w:r>
      <w:r w:rsidR="0652FDDE">
        <w:rPr/>
        <w:t>3</w:t>
      </w:r>
      <w:r w:rsidR="002E5582">
        <w:rPr/>
        <w:t>/202</w:t>
      </w:r>
      <w:r w:rsidR="02A38DD5">
        <w:rPr/>
        <w:t>4</w:t>
      </w:r>
    </w:p>
    <w:p xmlns:wp14="http://schemas.microsoft.com/office/word/2010/wordml" w:rsidR="00CB7709" w:rsidP="00CB7709" w:rsidRDefault="00CB7709" w14:paraId="22782B52" wp14:textId="77777777">
      <w:pPr>
        <w:spacing w:line="360" w:lineRule="auto"/>
        <w:ind w:left="5040" w:right="-22"/>
        <w:jc w:val="right"/>
      </w:pPr>
      <w:r>
        <w:t>Vypracoval: Mgr. Jiří Šálený</w:t>
      </w:r>
    </w:p>
    <w:p xmlns:wp14="http://schemas.microsoft.com/office/word/2010/wordml" w:rsidRPr="007E73E6" w:rsidR="00CB7709" w:rsidP="00CB7709" w:rsidRDefault="00CB7709" w14:paraId="7E45B1DC" wp14:textId="77777777">
      <w:pPr>
        <w:jc w:val="center"/>
        <w:rPr>
          <w:sz w:val="28"/>
          <w:szCs w:val="28"/>
        </w:rPr>
      </w:pPr>
      <w:r>
        <w:rPr>
          <w:sz w:val="28"/>
        </w:rPr>
        <w:br/>
      </w:r>
      <w:r>
        <w:rPr>
          <w:b/>
          <w:sz w:val="28"/>
        </w:rPr>
        <w:t>CHEMIE</w:t>
      </w:r>
      <w:r>
        <w:rPr>
          <w:b/>
          <w:sz w:val="28"/>
        </w:rPr>
        <w:br/>
      </w:r>
      <w:r w:rsidRPr="007E73E6">
        <w:rPr>
          <w:sz w:val="28"/>
          <w:szCs w:val="28"/>
        </w:rPr>
        <w:t>Témata profilové části maturitní zkoušky</w:t>
      </w:r>
    </w:p>
    <w:p xmlns:wp14="http://schemas.microsoft.com/office/word/2010/wordml" w:rsidR="00CB7709" w:rsidP="3E5492E1" w:rsidRDefault="00123B0C" w14:paraId="0B424446" wp14:textId="254E6319">
      <w:pPr>
        <w:pStyle w:val="Normln"/>
        <w:widowControl w:val="0"/>
      </w:pPr>
      <w:r w:rsidRPr="3E5492E1" w:rsidR="00123B0C">
        <w:rPr>
          <w:b w:val="1"/>
          <w:bCs w:val="1"/>
          <w:snapToGrid w:val="0"/>
          <w:sz w:val="32"/>
          <w:szCs w:val="32"/>
        </w:rPr>
        <w:t xml:space="preserve"> </w:t>
      </w:r>
      <w:r w:rsidRPr="3E5492E1" w:rsidR="00CB7709">
        <w:rPr>
          <w:snapToGrid w:val="0"/>
          <w:sz w:val="32"/>
          <w:szCs w:val="32"/>
        </w:rPr>
        <w:t>1.  Stavba atomu</w:t>
      </w:r>
      <w:r w:rsidRPr="00CB7709" w:rsidR="00CB7709">
        <w:rPr>
          <w:snapToGrid w:val="0"/>
          <w:sz w:val="32"/>
        </w:rPr>
        <w:br/>
      </w:r>
      <w:r w:rsidRPr="3E5492E1" w:rsidR="00CB7709">
        <w:rPr>
          <w:snapToGrid w:val="0"/>
          <w:sz w:val="32"/>
          <w:szCs w:val="32"/>
        </w:rPr>
        <w:t xml:space="preserve"> 2.  Chemická vazba</w:t>
      </w:r>
      <w:r w:rsidRPr="00CB7709" w:rsidR="00CB7709">
        <w:rPr>
          <w:snapToGrid w:val="0"/>
          <w:sz w:val="32"/>
        </w:rPr>
        <w:br/>
      </w:r>
      <w:r w:rsidRPr="3E5492E1" w:rsidR="00CB7709">
        <w:rPr>
          <w:snapToGrid w:val="0"/>
          <w:sz w:val="32"/>
          <w:szCs w:val="32"/>
        </w:rPr>
        <w:t xml:space="preserve"> 3.  Periodická soustava prvků</w:t>
      </w:r>
      <w:r w:rsidRPr="00CB7709">
        <w:rPr>
          <w:snapToGrid w:val="0"/>
          <w:sz w:val="32"/>
        </w:rPr>
        <w:br/>
      </w:r>
      <w:r w:rsidRPr="3E5492E1" w:rsidR="00123B0C">
        <w:rPr>
          <w:snapToGrid w:val="0"/>
          <w:sz w:val="32"/>
          <w:szCs w:val="32"/>
        </w:rPr>
        <w:t xml:space="preserve"> 4.  Vo</w:t>
      </w:r>
      <w:r w:rsidRPr="3E5492E1" w:rsidR="00CB7709">
        <w:rPr>
          <w:snapToGrid w:val="0"/>
          <w:sz w:val="32"/>
          <w:szCs w:val="32"/>
        </w:rPr>
        <w:t>dík, kyslík a jejich sloučeniny</w:t>
      </w:r>
      <w:r w:rsidRPr="00CB7709" w:rsidR="00CB7709">
        <w:rPr>
          <w:snapToGrid w:val="0"/>
          <w:sz w:val="32"/>
        </w:rPr>
        <w:br/>
      </w:r>
      <w:r w:rsidRPr="3E5492E1" w:rsidR="00CB7709">
        <w:rPr>
          <w:snapToGrid w:val="0"/>
          <w:sz w:val="32"/>
          <w:szCs w:val="32"/>
        </w:rPr>
        <w:t xml:space="preserve"> 5.  Halogeny</w:t>
      </w:r>
      <w:r w:rsidRPr="00CB7709" w:rsidR="00CB7709">
        <w:rPr>
          <w:snapToGrid w:val="0"/>
          <w:sz w:val="32"/>
        </w:rPr>
        <w:br/>
      </w:r>
      <w:r w:rsidRPr="3E5492E1" w:rsidR="00CB7709">
        <w:rPr>
          <w:snapToGrid w:val="0"/>
          <w:sz w:val="32"/>
          <w:szCs w:val="32"/>
        </w:rPr>
        <w:t xml:space="preserve"> 6.  Chalkogeny</w:t>
      </w:r>
      <w:r w:rsidRPr="00CB7709" w:rsidR="00CB7709">
        <w:rPr>
          <w:snapToGrid w:val="0"/>
          <w:sz w:val="32"/>
        </w:rPr>
        <w:br/>
      </w:r>
      <w:r w:rsidRPr="3E5492E1" w:rsidR="00CB7709">
        <w:rPr>
          <w:snapToGrid w:val="0"/>
          <w:sz w:val="32"/>
          <w:szCs w:val="32"/>
        </w:rPr>
        <w:t xml:space="preserve"> 7.  </w:t>
      </w:r>
      <w:proofErr w:type="spellStart"/>
      <w:r w:rsidRPr="3E5492E1" w:rsidR="00CB7709">
        <w:rPr>
          <w:snapToGrid w:val="0"/>
          <w:sz w:val="32"/>
          <w:szCs w:val="32"/>
        </w:rPr>
        <w:t>Pentely</w:t>
      </w:r>
      <w:proofErr w:type="spellEnd"/>
      <w:r w:rsidRPr="00CB7709" w:rsidR="00CB7709">
        <w:rPr>
          <w:snapToGrid w:val="0"/>
          <w:sz w:val="32"/>
        </w:rPr>
        <w:br/>
      </w:r>
      <w:r w:rsidRPr="3E5492E1" w:rsidR="00CB7709">
        <w:rPr>
          <w:snapToGrid w:val="0"/>
          <w:sz w:val="32"/>
          <w:szCs w:val="32"/>
        </w:rPr>
        <w:t xml:space="preserve"> 8.  </w:t>
      </w:r>
      <w:proofErr w:type="spellStart"/>
      <w:r w:rsidRPr="3E5492E1" w:rsidR="00CB7709">
        <w:rPr>
          <w:snapToGrid w:val="0"/>
          <w:sz w:val="32"/>
          <w:szCs w:val="32"/>
        </w:rPr>
        <w:t>Tetrely</w:t>
      </w:r>
      <w:proofErr w:type="spellEnd"/>
      <w:r w:rsidRPr="00CB7709" w:rsidR="00CB7709">
        <w:rPr>
          <w:snapToGrid w:val="0"/>
          <w:sz w:val="32"/>
        </w:rPr>
        <w:br/>
      </w:r>
      <w:r w:rsidRPr="3E5492E1" w:rsidR="00CB7709">
        <w:rPr>
          <w:snapToGrid w:val="0"/>
          <w:sz w:val="32"/>
          <w:szCs w:val="32"/>
        </w:rPr>
        <w:t xml:space="preserve"> 9.  </w:t>
      </w:r>
      <w:proofErr w:type="spellStart"/>
      <w:r w:rsidRPr="3E5492E1" w:rsidR="00CB7709">
        <w:rPr>
          <w:snapToGrid w:val="0"/>
          <w:sz w:val="32"/>
          <w:szCs w:val="32"/>
        </w:rPr>
        <w:t>Triely</w:t>
      </w:r>
      <w:proofErr w:type="spellEnd"/>
      <w:r w:rsidRPr="00CB7709" w:rsidR="00CB7709">
        <w:rPr>
          <w:snapToGrid w:val="0"/>
          <w:sz w:val="32"/>
        </w:rPr>
        <w:br/>
      </w:r>
      <w:r w:rsidRPr="3E5492E1" w:rsidR="00CB7709">
        <w:rPr>
          <w:snapToGrid w:val="0"/>
          <w:sz w:val="32"/>
          <w:szCs w:val="32"/>
        </w:rPr>
        <w:t>10. Prvky s</w:t>
      </w:r>
      <w:r w:rsidRPr="00CB7709" w:rsidR="00CB7709">
        <w:rPr>
          <w:snapToGrid w:val="0"/>
          <w:sz w:val="32"/>
        </w:rPr>
        <w:br/>
      </w:r>
      <w:r w:rsidRPr="3E5492E1" w:rsidR="00CB7709">
        <w:rPr>
          <w:snapToGrid w:val="0"/>
          <w:sz w:val="32"/>
          <w:szCs w:val="32"/>
        </w:rPr>
        <w:t>11. Prvky d</w:t>
      </w:r>
      <w:r w:rsidRPr="00CB7709" w:rsidR="00CB7709">
        <w:rPr>
          <w:snapToGrid w:val="0"/>
          <w:sz w:val="32"/>
        </w:rPr>
        <w:br/>
      </w:r>
      <w:r w:rsidRPr="3E5492E1" w:rsidR="00CB7709">
        <w:rPr>
          <w:snapToGrid w:val="0"/>
          <w:sz w:val="32"/>
          <w:szCs w:val="32"/>
        </w:rPr>
        <w:t>12. Kinetika a termodynamika</w:t>
      </w:r>
      <w:r w:rsidRPr="00CB7709" w:rsidR="00CB7709">
        <w:rPr>
          <w:snapToGrid w:val="0"/>
          <w:sz w:val="32"/>
        </w:rPr>
        <w:br/>
      </w:r>
      <w:r w:rsidRPr="3E5492E1" w:rsidR="00CB7709">
        <w:rPr>
          <w:snapToGrid w:val="0"/>
          <w:sz w:val="32"/>
          <w:szCs w:val="32"/>
        </w:rPr>
        <w:t>13. Rovnováhy</w:t>
      </w:r>
      <w:r w:rsidRPr="00CB7709">
        <w:rPr>
          <w:snapToGrid w:val="0"/>
          <w:sz w:val="32"/>
        </w:rPr>
        <w:br/>
      </w:r>
      <w:r w:rsidRPr="3E5492E1" w:rsidR="00123B0C">
        <w:rPr>
          <w:snapToGrid w:val="0"/>
          <w:sz w:val="32"/>
          <w:szCs w:val="32"/>
        </w:rPr>
        <w:t>14. Struktura</w:t>
      </w:r>
      <w:r w:rsidRPr="3E5492E1" w:rsidR="00CB7709">
        <w:rPr>
          <w:snapToGrid w:val="0"/>
          <w:sz w:val="32"/>
          <w:szCs w:val="32"/>
        </w:rPr>
        <w:t xml:space="preserve"> a reakce organických sloučenin</w:t>
      </w:r>
      <w:r w:rsidRPr="00CB7709">
        <w:rPr>
          <w:snapToGrid w:val="0"/>
          <w:sz w:val="32"/>
        </w:rPr>
        <w:br/>
      </w:r>
      <w:r w:rsidRPr="3E5492E1" w:rsidR="00123B0C">
        <w:rPr>
          <w:snapToGrid w:val="0"/>
          <w:sz w:val="32"/>
          <w:szCs w:val="32"/>
        </w:rPr>
        <w:t>15. Nasyc</w:t>
      </w:r>
      <w:r w:rsidRPr="3E5492E1" w:rsidR="00CB7709">
        <w:rPr>
          <w:snapToGrid w:val="0"/>
          <w:sz w:val="32"/>
          <w:szCs w:val="32"/>
        </w:rPr>
        <w:t>ené uhlovodíky</w:t>
      </w:r>
      <w:r w:rsidRPr="00CB7709" w:rsidR="00CB7709">
        <w:rPr>
          <w:snapToGrid w:val="0"/>
          <w:sz w:val="32"/>
        </w:rPr>
        <w:br/>
      </w:r>
      <w:r w:rsidRPr="3E5492E1" w:rsidR="00CB7709">
        <w:rPr>
          <w:snapToGrid w:val="0"/>
          <w:sz w:val="32"/>
          <w:szCs w:val="32"/>
        </w:rPr>
        <w:t>16. Nenasycené uhlovodíky</w:t>
      </w:r>
      <w:r w:rsidRPr="00CB7709" w:rsidR="00CB7709">
        <w:rPr>
          <w:snapToGrid w:val="0"/>
          <w:sz w:val="32"/>
        </w:rPr>
        <w:br/>
      </w:r>
      <w:r w:rsidRPr="3E5492E1" w:rsidR="00CB7709">
        <w:rPr>
          <w:snapToGrid w:val="0"/>
          <w:sz w:val="32"/>
          <w:szCs w:val="32"/>
        </w:rPr>
        <w:t>17. Areny</w:t>
      </w:r>
      <w:r w:rsidRPr="00CB7709">
        <w:rPr>
          <w:snapToGrid w:val="0"/>
          <w:sz w:val="32"/>
        </w:rPr>
        <w:br/>
      </w:r>
      <w:r w:rsidRPr="3E5492E1" w:rsidR="00123B0C">
        <w:rPr>
          <w:snapToGrid w:val="0"/>
          <w:sz w:val="32"/>
          <w:szCs w:val="32"/>
        </w:rPr>
        <w:t>18. Halogenové</w:t>
      </w:r>
      <w:r w:rsidRPr="3E5492E1" w:rsidR="00CB7709">
        <w:rPr>
          <w:snapToGrid w:val="0"/>
          <w:sz w:val="32"/>
          <w:szCs w:val="32"/>
        </w:rPr>
        <w:t xml:space="preserve"> a dusíkaté deriváty uhlovodíků</w:t>
      </w:r>
      <w:r w:rsidRPr="00CB7709" w:rsidR="00CB7709">
        <w:rPr>
          <w:snapToGrid w:val="0"/>
          <w:sz w:val="32"/>
        </w:rPr>
        <w:br/>
      </w:r>
      <w:r w:rsidRPr="3E5492E1" w:rsidR="00CB7709">
        <w:rPr>
          <w:snapToGrid w:val="0"/>
          <w:sz w:val="32"/>
          <w:szCs w:val="32"/>
        </w:rPr>
        <w:t xml:space="preserve">19. </w:t>
      </w:r>
      <w:proofErr w:type="spellStart"/>
      <w:r w:rsidRPr="3E5492E1" w:rsidR="00CB7709">
        <w:rPr>
          <w:snapToGrid w:val="0"/>
          <w:sz w:val="32"/>
          <w:szCs w:val="32"/>
        </w:rPr>
        <w:t>Hydroxysloučeniny</w:t>
      </w:r>
      <w:proofErr w:type="spellEnd"/>
      <w:r w:rsidRPr="3E5492E1" w:rsidR="00CB7709">
        <w:rPr>
          <w:snapToGrid w:val="0"/>
          <w:sz w:val="32"/>
          <w:szCs w:val="32"/>
        </w:rPr>
        <w:t xml:space="preserve"> a étery</w:t>
      </w:r>
      <w:r w:rsidRPr="00CB7709">
        <w:rPr>
          <w:snapToGrid w:val="0"/>
          <w:sz w:val="32"/>
        </w:rPr>
        <w:br/>
      </w:r>
      <w:r w:rsidRPr="3E5492E1" w:rsidR="00123B0C">
        <w:rPr>
          <w:snapToGrid w:val="0"/>
          <w:sz w:val="32"/>
          <w:szCs w:val="32"/>
        </w:rPr>
        <w:t>20. Karbonylové sl</w:t>
      </w:r>
      <w:r w:rsidRPr="3E5492E1" w:rsidR="00CB7709">
        <w:rPr>
          <w:snapToGrid w:val="0"/>
          <w:sz w:val="32"/>
          <w:szCs w:val="32"/>
        </w:rPr>
        <w:t>oučeniny a karboxylové kyseliny</w:t>
      </w:r>
      <w:r w:rsidRPr="00CB7709">
        <w:rPr>
          <w:snapToGrid w:val="0"/>
          <w:sz w:val="32"/>
        </w:rPr>
        <w:br/>
      </w:r>
      <w:r w:rsidRPr="3E5492E1" w:rsidR="00123B0C">
        <w:rPr>
          <w:snapToGrid w:val="0"/>
          <w:sz w:val="32"/>
          <w:szCs w:val="32"/>
        </w:rPr>
        <w:t>21.</w:t>
      </w:r>
      <w:r w:rsidRPr="3E5492E1" w:rsidR="00CB7709">
        <w:rPr>
          <w:snapToGrid w:val="0"/>
          <w:sz w:val="32"/>
          <w:szCs w:val="32"/>
        </w:rPr>
        <w:t xml:space="preserve"> Deriváty karboxylových kyselin</w:t>
      </w:r>
      <w:r w:rsidRPr="00CB7709" w:rsidR="00CB7709">
        <w:rPr>
          <w:snapToGrid w:val="0"/>
          <w:sz w:val="32"/>
        </w:rPr>
        <w:br/>
      </w:r>
      <w:r w:rsidRPr="3E5492E1" w:rsidR="00CB7709">
        <w:rPr>
          <w:snapToGrid w:val="0"/>
          <w:sz w:val="32"/>
          <w:szCs w:val="32"/>
        </w:rPr>
        <w:t>22. Makromolekulární látky</w:t>
      </w:r>
      <w:r w:rsidRPr="00CB7709">
        <w:rPr>
          <w:snapToGrid w:val="0"/>
          <w:sz w:val="32"/>
        </w:rPr>
        <w:br/>
      </w:r>
      <w:r w:rsidRPr="3E5492E1" w:rsidR="00123B0C">
        <w:rPr>
          <w:snapToGrid w:val="0"/>
          <w:sz w:val="32"/>
          <w:szCs w:val="32"/>
        </w:rPr>
        <w:t>23. Lipidy</w:t>
      </w:r>
      <w:r w:rsidRPr="3E5492E1" w:rsidR="00CB7709">
        <w:rPr>
          <w:snapToGrid w:val="0"/>
          <w:sz w:val="32"/>
          <w:szCs w:val="32"/>
        </w:rPr>
        <w:t>, terpeny, steroidy a alkaloidy</w:t>
      </w:r>
      <w:r w:rsidRPr="00CB7709" w:rsidR="00CB7709">
        <w:rPr>
          <w:snapToGrid w:val="0"/>
          <w:sz w:val="32"/>
        </w:rPr>
        <w:br/>
      </w:r>
      <w:r w:rsidRPr="3E5492E1" w:rsidR="00CB7709">
        <w:rPr>
          <w:snapToGrid w:val="0"/>
          <w:sz w:val="32"/>
          <w:szCs w:val="32"/>
        </w:rPr>
        <w:t>24. Sacharidy</w:t>
      </w:r>
      <w:r w:rsidRPr="00CB7709" w:rsidR="00CB7709">
        <w:rPr>
          <w:snapToGrid w:val="0"/>
          <w:sz w:val="32"/>
        </w:rPr>
        <w:br/>
      </w:r>
      <w:r w:rsidRPr="3E5492E1" w:rsidR="00CB7709">
        <w:rPr>
          <w:snapToGrid w:val="0"/>
          <w:sz w:val="32"/>
          <w:szCs w:val="32"/>
        </w:rPr>
        <w:t>25. Bílkoviny</w:t>
      </w:r>
      <w:r w:rsidRPr="00CB7709">
        <w:rPr>
          <w:snapToGrid w:val="0"/>
          <w:sz w:val="32"/>
        </w:rPr>
        <w:br/>
      </w:r>
      <w:r w:rsidRPr="3E5492E1" w:rsidR="00123B0C">
        <w:rPr>
          <w:snapToGrid w:val="0"/>
          <w:sz w:val="32"/>
          <w:szCs w:val="32"/>
        </w:rPr>
        <w:t>26. Heterocyklické</w:t>
      </w:r>
      <w:r w:rsidRPr="3E5492E1" w:rsidR="00CB7709">
        <w:rPr>
          <w:snapToGrid w:val="0"/>
          <w:sz w:val="32"/>
          <w:szCs w:val="32"/>
        </w:rPr>
        <w:t xml:space="preserve"> sloučeniny a nukleové kyseliny</w:t>
      </w:r>
      <w:r w:rsidRPr="00CB7709">
        <w:rPr>
          <w:snapToGrid w:val="0"/>
          <w:sz w:val="32"/>
        </w:rPr>
        <w:br/>
      </w:r>
      <w:r w:rsidRPr="3E5492E1" w:rsidR="00123B0C">
        <w:rPr>
          <w:snapToGrid w:val="0"/>
          <w:sz w:val="32"/>
          <w:szCs w:val="32"/>
        </w:rPr>
        <w:t>27. Ch</w:t>
      </w:r>
      <w:r w:rsidRPr="3E5492E1" w:rsidR="00CB7709">
        <w:rPr>
          <w:snapToGrid w:val="0"/>
          <w:sz w:val="32"/>
          <w:szCs w:val="32"/>
        </w:rPr>
        <w:t>emické děje v živých soustavách</w:t>
      </w:r>
      <w:r w:rsidRPr="00CB7709" w:rsidR="00CB7709">
        <w:rPr>
          <w:snapToGrid w:val="0"/>
          <w:sz w:val="32"/>
        </w:rPr>
        <w:br/>
      </w:r>
      <w:r w:rsidRPr="3E5492E1" w:rsidR="00CB7709">
        <w:rPr>
          <w:snapToGrid w:val="0"/>
          <w:sz w:val="32"/>
          <w:szCs w:val="32"/>
        </w:rPr>
        <w:t>28. Biokatalyzátory</w:t>
      </w:r>
      <w:r w:rsidRPr="00CB7709">
        <w:rPr>
          <w:snapToGrid w:val="0"/>
          <w:sz w:val="32"/>
        </w:rPr>
        <w:br/>
      </w:r>
      <w:r w:rsidRPr="3E5492E1" w:rsidR="00123B0C">
        <w:rPr>
          <w:snapToGrid w:val="0"/>
          <w:sz w:val="32"/>
          <w:szCs w:val="32"/>
        </w:rPr>
        <w:t>29. Metabolism</w:t>
      </w:r>
      <w:r w:rsidRPr="3E5492E1" w:rsidR="00CB7709">
        <w:rPr>
          <w:snapToGrid w:val="0"/>
          <w:sz w:val="32"/>
          <w:szCs w:val="32"/>
        </w:rPr>
        <w:t>us sacharidů, lipidů a bílkovin</w:t>
      </w:r>
      <w:r w:rsidRPr="00CB7709">
        <w:rPr>
          <w:snapToGrid w:val="0"/>
          <w:sz w:val="32"/>
        </w:rPr>
        <w:br/>
      </w:r>
      <w:r w:rsidRPr="3E5492E1" w:rsidR="00123B0C">
        <w:rPr>
          <w:snapToGrid w:val="0"/>
          <w:sz w:val="32"/>
          <w:szCs w:val="32"/>
        </w:rPr>
        <w:t>30</w:t>
      </w:r>
      <w:r w:rsidRPr="3E5492E1" w:rsidR="00CB7709">
        <w:rPr>
          <w:snapToGrid w:val="0"/>
          <w:sz w:val="32"/>
          <w:szCs w:val="32"/>
        </w:rPr>
        <w:t>. Organická chemie a společnost</w:t>
      </w:r>
      <w:r w:rsidRPr="00CB7709">
        <w:rPr>
          <w:snapToGrid w:val="0"/>
          <w:sz w:val="32"/>
        </w:rPr>
        <w:br/>
      </w:r>
      <w:r w:rsidRPr="00CB7709">
        <w:rPr>
          <w:snapToGrid w:val="0"/>
          <w:sz w:val="32"/>
        </w:rPr>
        <w:br/>
      </w:r>
      <w:r w:rsidR="00CB7709">
        <w:rPr/>
        <w:t xml:space="preserve">Schválil: Mgr. Milan </w:t>
      </w:r>
      <w:r w:rsidR="00CB7709">
        <w:rPr/>
        <w:t>Šnorek</w:t>
      </w:r>
    </w:p>
    <w:p xmlns:wp14="http://schemas.microsoft.com/office/word/2010/wordml" w:rsidR="00CB7709" w:rsidP="00CB7709" w:rsidRDefault="00CB7709" w14:paraId="0A37501D" wp14:textId="77777777"/>
    <w:p xmlns:wp14="http://schemas.microsoft.com/office/word/2010/wordml" w:rsidRPr="00CB7709" w:rsidR="00123B0C" w:rsidP="00CB7709" w:rsidRDefault="002E5582" w14:paraId="7783B5BD" wp14:textId="77777777">
      <w:r>
        <w:t xml:space="preserve">Dne: </w:t>
      </w:r>
      <w:r w:rsidR="009825E5">
        <w:t xml:space="preserve"> </w:t>
      </w:r>
    </w:p>
    <w:sectPr w:rsidRPr="00CB7709" w:rsidR="00123B0C" w:rsidSect="00CB7709">
      <w:pgSz w:w="11907" w:h="16840" w:orient="portrait"/>
      <w:pgMar w:top="1440" w:right="1417" w:bottom="567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FB"/>
    <w:rsid w:val="00046126"/>
    <w:rsid w:val="00123B0C"/>
    <w:rsid w:val="002D1234"/>
    <w:rsid w:val="002E5582"/>
    <w:rsid w:val="003F7648"/>
    <w:rsid w:val="004E214D"/>
    <w:rsid w:val="0056072A"/>
    <w:rsid w:val="005C7B7E"/>
    <w:rsid w:val="006019DD"/>
    <w:rsid w:val="00677CC9"/>
    <w:rsid w:val="006B6ABD"/>
    <w:rsid w:val="00807805"/>
    <w:rsid w:val="008501DB"/>
    <w:rsid w:val="00881695"/>
    <w:rsid w:val="009825E5"/>
    <w:rsid w:val="00990734"/>
    <w:rsid w:val="00A8345E"/>
    <w:rsid w:val="00B21DFB"/>
    <w:rsid w:val="00CB7709"/>
    <w:rsid w:val="00D319FB"/>
    <w:rsid w:val="00D9002A"/>
    <w:rsid w:val="00E04680"/>
    <w:rsid w:val="00F246FD"/>
    <w:rsid w:val="00F6475A"/>
    <w:rsid w:val="00FA3E72"/>
    <w:rsid w:val="02A38DD5"/>
    <w:rsid w:val="0652FDDE"/>
    <w:rsid w:val="3E549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FE2DA0D"/>
  <w15:chartTrackingRefBased/>
  <w15:docId w15:val="{BA356833-5D73-4B2E-AF0F-DA7166C5FE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" w:default="1">
    <w:name w:val="Normal"/>
    <w:qFormat/>
    <w:rPr>
      <w:lang w:eastAsia="cs-CZ"/>
    </w:rPr>
  </w:style>
  <w:style w:type="character" w:styleId="Standardnpsmoodstavce" w:default="1">
    <w:name w:val="Default Paragraph Font"/>
    <w:semiHidden/>
  </w:style>
  <w:style w:type="table" w:styleId="Normlntabulka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semiHidden/>
  </w:style>
  <w:style w:type="paragraph" w:styleId="Textbubliny">
    <w:name w:val="Balloon Text"/>
    <w:basedOn w:val="Normln"/>
    <w:semiHidden/>
    <w:rsid w:val="00D90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D40BCD542DF049B7D53E194473265B" ma:contentTypeVersion="16" ma:contentTypeDescription="Vytvoří nový dokument" ma:contentTypeScope="" ma:versionID="95f1e58eef12bf4488846d916a710936">
  <xsd:schema xmlns:xsd="http://www.w3.org/2001/XMLSchema" xmlns:xs="http://www.w3.org/2001/XMLSchema" xmlns:p="http://schemas.microsoft.com/office/2006/metadata/properties" xmlns:ns2="6a58eff8-d72c-4f23-885e-9a350250982c" xmlns:ns3="c657d5ef-1bb4-418c-9f75-ea5cc11ae798" targetNamespace="http://schemas.microsoft.com/office/2006/metadata/properties" ma:root="true" ma:fieldsID="524cc1a4d6c502e941c53605720dc0cb" ns2:_="" ns3:_="">
    <xsd:import namespace="6a58eff8-d72c-4f23-885e-9a350250982c"/>
    <xsd:import namespace="c657d5ef-1bb4-418c-9f75-ea5cc11ae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eff8-d72c-4f23-885e-9a3502509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5011691-b62c-411a-8647-36100de08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7d5ef-1bb4-418c-9f75-ea5cc11ae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815e27-c8ed-499a-a69f-d0bcf002d7a7}" ma:internalName="TaxCatchAll" ma:showField="CatchAllData" ma:web="c657d5ef-1bb4-418c-9f75-ea5cc11ae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57d5ef-1bb4-418c-9f75-ea5cc11ae798">
      <UserInfo>
        <DisplayName>Monika Kneslíková</DisplayName>
        <AccountId>16</AccountId>
        <AccountType/>
      </UserInfo>
    </SharedWithUsers>
    <TaxCatchAll xmlns="c657d5ef-1bb4-418c-9f75-ea5cc11ae798" xsi:nil="true"/>
    <lcf76f155ced4ddcb4097134ff3c332f xmlns="6a58eff8-d72c-4f23-885e-9a35025098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6ABF79-3258-4B65-8AC9-CF9D83F4D4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C04B28-2CF2-4E8B-B657-B70A1303E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eff8-d72c-4f23-885e-9a350250982c"/>
    <ds:schemaRef ds:uri="c657d5ef-1bb4-418c-9f75-ea5cc11ae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CBBAB4-A740-451A-82D7-9A06D9F41B1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Gymnázium Týn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v Týně nad Vltavou</dc:title>
  <dc:subject/>
  <dc:creator>Jiří Šálený</dc:creator>
  <cp:keywords/>
  <cp:lastModifiedBy>Jiří Šálený</cp:lastModifiedBy>
  <cp:revision>5</cp:revision>
  <cp:lastPrinted>2015-04-21T18:54:00Z</cp:lastPrinted>
  <dcterms:created xsi:type="dcterms:W3CDTF">2023-10-03T06:12:00Z</dcterms:created>
  <dcterms:modified xsi:type="dcterms:W3CDTF">2023-10-03T06:13:43Z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0x010100A9D40BCD542DF049B7D53E194473265B</vt:lpwstr>
  </property>
  <property fmtid="{D5CDD505-2E9C-101B-9397-08002B2CF9AE}" pid="3" name="MediaServiceImageTags">
    <vt:lpwstr/>
  </property>
</Properties>
</file>